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A9" w:rsidRDefault="006E61A9">
      <w:pPr>
        <w:jc w:val="center"/>
        <w:rPr>
          <w:rFonts w:ascii="华文新魏" w:eastAsia="华文新魏"/>
          <w:sz w:val="84"/>
          <w:szCs w:val="84"/>
        </w:rPr>
      </w:pPr>
    </w:p>
    <w:p w:rsidR="006E61A9" w:rsidRDefault="006E61A9">
      <w:pPr>
        <w:jc w:val="center"/>
        <w:rPr>
          <w:rFonts w:ascii="华文新魏" w:eastAsia="华文新魏"/>
          <w:sz w:val="84"/>
          <w:szCs w:val="84"/>
        </w:rPr>
      </w:pPr>
    </w:p>
    <w:p w:rsidR="006E61A9" w:rsidRDefault="006E61A9">
      <w:pPr>
        <w:rPr>
          <w:rFonts w:ascii="华文新魏" w:eastAsia="华文新魏"/>
          <w:sz w:val="84"/>
          <w:szCs w:val="84"/>
        </w:rPr>
      </w:pPr>
    </w:p>
    <w:p w:rsidR="006E61A9" w:rsidRPr="006010F2" w:rsidRDefault="006010F2" w:rsidP="006010F2">
      <w:pPr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“</w:t>
      </w:r>
      <w:r w:rsidRPr="009F31FC">
        <w:rPr>
          <w:rFonts w:ascii="华文新魏" w:eastAsia="华文新魏" w:hint="eastAsia"/>
          <w:sz w:val="44"/>
          <w:szCs w:val="44"/>
        </w:rPr>
        <w:t>才聚</w:t>
      </w:r>
      <w:proofErr w:type="gramStart"/>
      <w:r w:rsidRPr="009F31FC">
        <w:rPr>
          <w:rFonts w:ascii="华文新魏" w:eastAsia="华文新魏" w:hint="eastAsia"/>
          <w:sz w:val="44"/>
          <w:szCs w:val="44"/>
        </w:rPr>
        <w:t>鸢</w:t>
      </w:r>
      <w:proofErr w:type="gramEnd"/>
      <w:r w:rsidRPr="009F31FC">
        <w:rPr>
          <w:rFonts w:ascii="华文新魏" w:eastAsia="华文新魏" w:hint="eastAsia"/>
          <w:sz w:val="44"/>
          <w:szCs w:val="44"/>
        </w:rPr>
        <w:t>都</w:t>
      </w:r>
      <w:r w:rsidRPr="006010F2">
        <w:rPr>
          <w:rFonts w:ascii="华文新魏" w:eastAsia="华文新魏" w:hint="eastAsia"/>
          <w:sz w:val="44"/>
          <w:szCs w:val="44"/>
        </w:rPr>
        <w:t>•</w:t>
      </w:r>
      <w:r>
        <w:rPr>
          <w:rFonts w:ascii="华文新魏" w:eastAsia="华文新魏" w:hint="eastAsia"/>
          <w:sz w:val="44"/>
          <w:szCs w:val="44"/>
        </w:rPr>
        <w:t>技能兴</w:t>
      </w:r>
      <w:proofErr w:type="gramStart"/>
      <w:r>
        <w:rPr>
          <w:rFonts w:ascii="华文新魏" w:eastAsia="华文新魏" w:hint="eastAsia"/>
          <w:sz w:val="44"/>
          <w:szCs w:val="44"/>
        </w:rPr>
        <w:t>潍</w:t>
      </w:r>
      <w:proofErr w:type="gramEnd"/>
      <w:r>
        <w:rPr>
          <w:rFonts w:ascii="华文新魏" w:eastAsia="华文新魏" w:hint="eastAsia"/>
          <w:sz w:val="44"/>
          <w:szCs w:val="44"/>
        </w:rPr>
        <w:t>”第</w:t>
      </w:r>
      <w:r w:rsidR="00F43025">
        <w:rPr>
          <w:rFonts w:ascii="华文新魏" w:eastAsia="华文新魏" w:hint="eastAsia"/>
          <w:sz w:val="44"/>
          <w:szCs w:val="44"/>
        </w:rPr>
        <w:t>三</w:t>
      </w:r>
      <w:r>
        <w:rPr>
          <w:rFonts w:ascii="华文新魏" w:eastAsia="华文新魏" w:hint="eastAsia"/>
          <w:sz w:val="44"/>
          <w:szCs w:val="44"/>
        </w:rPr>
        <w:t>届潍坊市职业技能大赛焊工技能竞赛</w:t>
      </w:r>
      <w:r w:rsidR="00D52DCA" w:rsidRPr="006010F2">
        <w:rPr>
          <w:rFonts w:ascii="华文新魏" w:eastAsia="华文新魏" w:hint="eastAsia"/>
          <w:sz w:val="44"/>
          <w:szCs w:val="44"/>
        </w:rPr>
        <w:t>技术文件</w:t>
      </w:r>
    </w:p>
    <w:p w:rsidR="006E61A9" w:rsidRDefault="00D52DCA">
      <w:pPr>
        <w:widowControl/>
        <w:jc w:val="left"/>
      </w:pPr>
      <w:r>
        <w:rPr>
          <w:rFonts w:hint="eastAsia"/>
        </w:rPr>
        <w:t xml:space="preserve">   </w:t>
      </w:r>
    </w:p>
    <w:p w:rsidR="006E61A9" w:rsidRDefault="006E61A9">
      <w:pPr>
        <w:widowControl/>
        <w:jc w:val="left"/>
      </w:pPr>
    </w:p>
    <w:p w:rsidR="006E61A9" w:rsidRDefault="006E61A9">
      <w:pPr>
        <w:widowControl/>
        <w:jc w:val="left"/>
      </w:pPr>
    </w:p>
    <w:p w:rsidR="006E61A9" w:rsidRDefault="006E61A9">
      <w:pPr>
        <w:widowControl/>
        <w:jc w:val="left"/>
      </w:pPr>
    </w:p>
    <w:p w:rsidR="006E61A9" w:rsidRDefault="006E61A9">
      <w:pPr>
        <w:widowControl/>
        <w:jc w:val="left"/>
      </w:pPr>
    </w:p>
    <w:p w:rsidR="006E61A9" w:rsidRDefault="006E61A9">
      <w:pPr>
        <w:widowControl/>
        <w:jc w:val="left"/>
      </w:pPr>
    </w:p>
    <w:p w:rsidR="006E61A9" w:rsidRDefault="006E61A9">
      <w:pPr>
        <w:widowControl/>
        <w:jc w:val="left"/>
      </w:pPr>
    </w:p>
    <w:p w:rsidR="006E61A9" w:rsidRDefault="006E61A9">
      <w:pPr>
        <w:widowControl/>
        <w:rPr>
          <w:rFonts w:asciiTheme="minorEastAsia" w:hAnsiTheme="minorEastAsia"/>
          <w:sz w:val="28"/>
          <w:szCs w:val="28"/>
        </w:rPr>
      </w:pPr>
    </w:p>
    <w:p w:rsidR="006E61A9" w:rsidRDefault="006E61A9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:rsidR="006E61A9" w:rsidRDefault="006E61A9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:rsidR="006E61A9" w:rsidRDefault="006E61A9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:rsidR="006E61A9" w:rsidRDefault="006E61A9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:rsidR="006E61A9" w:rsidRDefault="006E61A9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:rsidR="006E61A9" w:rsidRDefault="00D52DCA">
      <w:pPr>
        <w:widowControl/>
        <w:jc w:val="center"/>
      </w:pPr>
      <w:r>
        <w:rPr>
          <w:rFonts w:asciiTheme="minorEastAsia" w:hAnsiTheme="minorEastAsia" w:hint="eastAsia"/>
          <w:sz w:val="28"/>
          <w:szCs w:val="28"/>
        </w:rPr>
        <w:t>202</w:t>
      </w:r>
      <w:r w:rsidR="00F43025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6010F2">
        <w:rPr>
          <w:rFonts w:asciiTheme="minorEastAsia" w:hAnsiTheme="minorEastAsia" w:hint="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br w:type="page"/>
      </w:r>
    </w:p>
    <w:p w:rsidR="006010F2" w:rsidRPr="006010F2" w:rsidRDefault="006010F2" w:rsidP="006010F2">
      <w:pPr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lastRenderedPageBreak/>
        <w:t>“</w:t>
      </w:r>
      <w:r w:rsidRPr="009F31FC">
        <w:rPr>
          <w:rFonts w:ascii="华文新魏" w:eastAsia="华文新魏" w:hint="eastAsia"/>
          <w:sz w:val="44"/>
          <w:szCs w:val="44"/>
        </w:rPr>
        <w:t>才聚</w:t>
      </w:r>
      <w:proofErr w:type="gramStart"/>
      <w:r w:rsidRPr="009F31FC">
        <w:rPr>
          <w:rFonts w:ascii="华文新魏" w:eastAsia="华文新魏" w:hint="eastAsia"/>
          <w:sz w:val="44"/>
          <w:szCs w:val="44"/>
        </w:rPr>
        <w:t>鸢</w:t>
      </w:r>
      <w:proofErr w:type="gramEnd"/>
      <w:r w:rsidRPr="009F31FC">
        <w:rPr>
          <w:rFonts w:ascii="华文新魏" w:eastAsia="华文新魏" w:hint="eastAsia"/>
          <w:sz w:val="44"/>
          <w:szCs w:val="44"/>
        </w:rPr>
        <w:t>都</w:t>
      </w:r>
      <w:r w:rsidRPr="006010F2">
        <w:rPr>
          <w:rFonts w:ascii="华文新魏" w:eastAsia="华文新魏" w:hint="eastAsia"/>
          <w:sz w:val="44"/>
          <w:szCs w:val="44"/>
        </w:rPr>
        <w:t>•</w:t>
      </w:r>
      <w:r>
        <w:rPr>
          <w:rFonts w:ascii="华文新魏" w:eastAsia="华文新魏" w:hint="eastAsia"/>
          <w:sz w:val="44"/>
          <w:szCs w:val="44"/>
        </w:rPr>
        <w:t>技能兴</w:t>
      </w:r>
      <w:proofErr w:type="gramStart"/>
      <w:r>
        <w:rPr>
          <w:rFonts w:ascii="华文新魏" w:eastAsia="华文新魏" w:hint="eastAsia"/>
          <w:sz w:val="44"/>
          <w:szCs w:val="44"/>
        </w:rPr>
        <w:t>潍</w:t>
      </w:r>
      <w:proofErr w:type="gramEnd"/>
      <w:r>
        <w:rPr>
          <w:rFonts w:ascii="华文新魏" w:eastAsia="华文新魏" w:hint="eastAsia"/>
          <w:sz w:val="44"/>
          <w:szCs w:val="44"/>
        </w:rPr>
        <w:t>”第</w:t>
      </w:r>
      <w:r w:rsidR="00F43025">
        <w:rPr>
          <w:rFonts w:ascii="华文新魏" w:eastAsia="华文新魏" w:hint="eastAsia"/>
          <w:sz w:val="44"/>
          <w:szCs w:val="44"/>
        </w:rPr>
        <w:t>三</w:t>
      </w:r>
      <w:r>
        <w:rPr>
          <w:rFonts w:ascii="华文新魏" w:eastAsia="华文新魏" w:hint="eastAsia"/>
          <w:sz w:val="44"/>
          <w:szCs w:val="44"/>
        </w:rPr>
        <w:t>届潍坊市职业技能大赛焊工技能竞赛</w:t>
      </w:r>
      <w:r w:rsidRPr="006010F2">
        <w:rPr>
          <w:rFonts w:ascii="华文新魏" w:eastAsia="华文新魏" w:hint="eastAsia"/>
          <w:sz w:val="44"/>
          <w:szCs w:val="44"/>
        </w:rPr>
        <w:t>技术文件</w:t>
      </w:r>
    </w:p>
    <w:p w:rsidR="006E61A9" w:rsidRDefault="006010F2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="00D52DCA">
        <w:rPr>
          <w:rFonts w:hint="eastAsia"/>
          <w:b/>
          <w:sz w:val="28"/>
          <w:szCs w:val="28"/>
        </w:rPr>
        <w:t>、竞赛方式、时间及成绩的计算</w:t>
      </w:r>
    </w:p>
    <w:p w:rsidR="006E61A9" w:rsidRDefault="006010F2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</w:t>
      </w:r>
      <w:r w:rsidR="00D52DCA">
        <w:rPr>
          <w:rFonts w:ascii="仿宋" w:eastAsia="仿宋" w:hAnsi="仿宋" w:cs="Times New Roman" w:hint="eastAsia"/>
          <w:sz w:val="28"/>
          <w:szCs w:val="28"/>
        </w:rPr>
        <w:t>竞赛方式</w:t>
      </w:r>
    </w:p>
    <w:p w:rsidR="006E61A9" w:rsidRDefault="00F43025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以现场实际操作方式考核，要求选手在规定时间内，按图纸及技术文件要求独立进行试件的打磨、装配及焊接。</w:t>
      </w:r>
    </w:p>
    <w:p w:rsidR="006E61A9" w:rsidRDefault="006010F2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</w:t>
      </w:r>
      <w:r w:rsidR="00D52DCA">
        <w:rPr>
          <w:rFonts w:ascii="仿宋" w:eastAsia="仿宋" w:hAnsi="仿宋" w:cs="Times New Roman" w:hint="eastAsia"/>
          <w:sz w:val="28"/>
          <w:szCs w:val="28"/>
        </w:rPr>
        <w:t>竞赛时间</w:t>
      </w:r>
    </w:p>
    <w:p w:rsidR="00741324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实际操作竞赛时间</w:t>
      </w:r>
      <w:r w:rsidR="00741324">
        <w:rPr>
          <w:rFonts w:ascii="仿宋" w:eastAsia="仿宋" w:hAnsi="仿宋" w:cs="Times New Roman" w:hint="eastAsia"/>
          <w:sz w:val="28"/>
          <w:szCs w:val="28"/>
        </w:rPr>
        <w:t xml:space="preserve"> 90</w:t>
      </w:r>
      <w:r>
        <w:rPr>
          <w:rFonts w:ascii="仿宋" w:eastAsia="仿宋" w:hAnsi="仿宋" w:cs="Times New Roman" w:hint="eastAsia"/>
          <w:sz w:val="28"/>
          <w:szCs w:val="28"/>
        </w:rPr>
        <w:t>分钟</w:t>
      </w:r>
      <w:r w:rsidR="00CE3D2D">
        <w:rPr>
          <w:rFonts w:ascii="仿宋" w:eastAsia="仿宋" w:hAnsi="仿宋" w:cs="Times New Roman" w:hint="eastAsia"/>
          <w:sz w:val="28"/>
          <w:szCs w:val="28"/>
        </w:rPr>
        <w:t>，包括试件的打磨，定位，清理等。</w:t>
      </w:r>
    </w:p>
    <w:p w:rsidR="006E61A9" w:rsidRPr="006010F2" w:rsidRDefault="006010F2" w:rsidP="006010F2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3．</w:t>
      </w:r>
      <w:r w:rsidR="00D52DCA" w:rsidRPr="006010F2">
        <w:rPr>
          <w:rFonts w:ascii="仿宋" w:eastAsia="仿宋" w:hAnsi="仿宋" w:cs="Times New Roman" w:hint="eastAsia"/>
          <w:sz w:val="28"/>
          <w:szCs w:val="28"/>
        </w:rPr>
        <w:t>成绩计算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竞赛总成绩由</w:t>
      </w:r>
      <w:r w:rsidR="00F43025">
        <w:rPr>
          <w:rFonts w:ascii="仿宋" w:eastAsia="仿宋" w:hAnsi="仿宋" w:cs="Times New Roman" w:hint="eastAsia"/>
          <w:sz w:val="28"/>
          <w:szCs w:val="28"/>
        </w:rPr>
        <w:t>板状试件</w:t>
      </w:r>
      <w:r>
        <w:rPr>
          <w:rFonts w:ascii="仿宋" w:eastAsia="仿宋" w:hAnsi="仿宋" w:cs="Times New Roman" w:hint="eastAsia"/>
          <w:sz w:val="28"/>
          <w:szCs w:val="28"/>
        </w:rPr>
        <w:t>和</w:t>
      </w:r>
      <w:r w:rsidR="00F43025">
        <w:rPr>
          <w:rFonts w:ascii="仿宋" w:eastAsia="仿宋" w:hAnsi="仿宋" w:cs="Times New Roman" w:hint="eastAsia"/>
          <w:sz w:val="28"/>
          <w:szCs w:val="28"/>
        </w:rPr>
        <w:t>管状试件及安全文明生产三</w:t>
      </w:r>
      <w:r>
        <w:rPr>
          <w:rFonts w:ascii="仿宋" w:eastAsia="仿宋" w:hAnsi="仿宋" w:cs="Times New Roman" w:hint="eastAsia"/>
          <w:sz w:val="28"/>
          <w:szCs w:val="28"/>
        </w:rPr>
        <w:t>部分成绩组成。竞赛总成绩作为参赛队和参赛选手名次排序的依据。如果参赛选手总成绩相同，实操用时短的名次在前。</w:t>
      </w:r>
    </w:p>
    <w:p w:rsidR="006E61A9" w:rsidRDefault="006010F2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D52DCA">
        <w:rPr>
          <w:rFonts w:hint="eastAsia"/>
          <w:b/>
          <w:sz w:val="28"/>
          <w:szCs w:val="28"/>
        </w:rPr>
        <w:t>．赛场设备清单</w:t>
      </w:r>
    </w:p>
    <w:p w:rsidR="006E61A9" w:rsidRDefault="00D52DCA">
      <w:pPr>
        <w:pStyle w:val="ListParagraph1"/>
        <w:tabs>
          <w:tab w:val="left" w:pos="1701"/>
        </w:tabs>
        <w:snapToGrid w:val="0"/>
        <w:spacing w:line="460" w:lineRule="exact"/>
        <w:ind w:left="560" w:firstLineChars="0" w:firstLine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 w:rsidR="006010F2">
        <w:rPr>
          <w:rFonts w:ascii="仿宋" w:eastAsia="仿宋" w:hAnsi="仿宋" w:cs="Times New Roman" w:hint="eastAsia"/>
          <w:sz w:val="28"/>
          <w:szCs w:val="28"/>
        </w:rPr>
        <w:t>．</w:t>
      </w:r>
      <w:r>
        <w:rPr>
          <w:rFonts w:ascii="仿宋" w:eastAsia="仿宋" w:hAnsi="仿宋" w:cs="Times New Roman" w:hint="eastAsia"/>
          <w:sz w:val="28"/>
          <w:szCs w:val="28"/>
        </w:rPr>
        <w:t>场地设备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238"/>
        <w:gridCol w:w="2256"/>
        <w:gridCol w:w="956"/>
        <w:gridCol w:w="2113"/>
      </w:tblGrid>
      <w:tr w:rsidR="006E61A9" w:rsidTr="006010F2">
        <w:tc>
          <w:tcPr>
            <w:tcW w:w="851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238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设备名称</w:t>
            </w:r>
          </w:p>
        </w:tc>
        <w:tc>
          <w:tcPr>
            <w:tcW w:w="0" w:type="auto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型号</w:t>
            </w:r>
          </w:p>
        </w:tc>
        <w:tc>
          <w:tcPr>
            <w:tcW w:w="0" w:type="auto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0" w:type="auto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备注</w:t>
            </w:r>
          </w:p>
        </w:tc>
      </w:tr>
      <w:tr w:rsidR="006E61A9" w:rsidTr="006010F2">
        <w:tc>
          <w:tcPr>
            <w:tcW w:w="851" w:type="dxa"/>
            <w:vAlign w:val="center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</w:t>
            </w:r>
          </w:p>
        </w:tc>
        <w:tc>
          <w:tcPr>
            <w:tcW w:w="2238" w:type="dxa"/>
            <w:vAlign w:val="center"/>
          </w:tcPr>
          <w:p w:rsidR="006E61A9" w:rsidRPr="006010F2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6010F2">
              <w:rPr>
                <w:rFonts w:ascii="仿宋" w:eastAsia="仿宋" w:hAnsi="仿宋" w:cs="Times New Roman"/>
                <w:sz w:val="24"/>
                <w:szCs w:val="24"/>
              </w:rPr>
              <w:t>直流氩弧数字化逆变焊机</w:t>
            </w:r>
          </w:p>
        </w:tc>
        <w:tc>
          <w:tcPr>
            <w:tcW w:w="0" w:type="auto"/>
            <w:vAlign w:val="center"/>
          </w:tcPr>
          <w:p w:rsidR="006E61A9" w:rsidRPr="006010F2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6010F2">
              <w:rPr>
                <w:rFonts w:ascii="仿宋" w:eastAsia="仿宋" w:hAnsi="仿宋" w:cs="Times New Roman"/>
                <w:sz w:val="24"/>
                <w:szCs w:val="24"/>
              </w:rPr>
              <w:t>WS-400(PNE61-400)</w:t>
            </w:r>
          </w:p>
        </w:tc>
        <w:tc>
          <w:tcPr>
            <w:tcW w:w="0" w:type="auto"/>
            <w:vAlign w:val="center"/>
          </w:tcPr>
          <w:p w:rsidR="006E61A9" w:rsidRPr="006010F2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6010F2">
              <w:rPr>
                <w:rFonts w:ascii="仿宋" w:eastAsia="仿宋" w:hAnsi="仿宋" w:cs="Times New Roman" w:hint="eastAsia"/>
                <w:sz w:val="24"/>
                <w:szCs w:val="24"/>
              </w:rPr>
              <w:t>20套</w:t>
            </w:r>
          </w:p>
        </w:tc>
        <w:tc>
          <w:tcPr>
            <w:tcW w:w="0" w:type="auto"/>
            <w:vAlign w:val="center"/>
          </w:tcPr>
          <w:p w:rsidR="006E61A9" w:rsidRPr="006010F2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6010F2">
              <w:rPr>
                <w:rFonts w:ascii="仿宋" w:eastAsia="仿宋" w:hAnsi="仿宋" w:cs="Times New Roman"/>
                <w:sz w:val="24"/>
                <w:szCs w:val="24"/>
              </w:rPr>
              <w:t>北京时代科技股份有限公司</w:t>
            </w:r>
          </w:p>
        </w:tc>
      </w:tr>
      <w:tr w:rsidR="006010F2" w:rsidTr="006010F2">
        <w:trPr>
          <w:trHeight w:val="255"/>
        </w:trPr>
        <w:tc>
          <w:tcPr>
            <w:tcW w:w="851" w:type="dxa"/>
          </w:tcPr>
          <w:p w:rsidR="006010F2" w:rsidRDefault="00F43025" w:rsidP="00FA08D7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6010F2" w:rsidRDefault="006010F2" w:rsidP="00FA08D7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焊条烘干箱</w:t>
            </w:r>
          </w:p>
        </w:tc>
        <w:tc>
          <w:tcPr>
            <w:tcW w:w="0" w:type="auto"/>
          </w:tcPr>
          <w:p w:rsidR="006010F2" w:rsidRDefault="006010F2" w:rsidP="00FA08D7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YZHC-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6010F2" w:rsidRDefault="006010F2" w:rsidP="00FA08D7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1台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10F2" w:rsidTr="006010F2">
        <w:tc>
          <w:tcPr>
            <w:tcW w:w="851" w:type="dxa"/>
          </w:tcPr>
          <w:p w:rsidR="006010F2" w:rsidRDefault="00F43025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焊条保温桶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5kg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10F2" w:rsidTr="006010F2">
        <w:tc>
          <w:tcPr>
            <w:tcW w:w="851" w:type="dxa"/>
          </w:tcPr>
          <w:p w:rsidR="006010F2" w:rsidRDefault="00F43025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焊条支架及平台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自制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10F2" w:rsidTr="006010F2">
        <w:trPr>
          <w:trHeight w:val="221"/>
        </w:trPr>
        <w:tc>
          <w:tcPr>
            <w:tcW w:w="851" w:type="dxa"/>
          </w:tcPr>
          <w:p w:rsidR="006010F2" w:rsidRDefault="00F43025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排烟除尘设备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10F2" w:rsidTr="006010F2">
        <w:tc>
          <w:tcPr>
            <w:tcW w:w="851" w:type="dxa"/>
          </w:tcPr>
          <w:p w:rsidR="006010F2" w:rsidRDefault="00F43025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氩气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纯度99.99%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1瓶/工位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10F2" w:rsidTr="006010F2">
        <w:tc>
          <w:tcPr>
            <w:tcW w:w="851" w:type="dxa"/>
          </w:tcPr>
          <w:p w:rsidR="006010F2" w:rsidRDefault="00F43025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焊接所需电源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10F2" w:rsidTr="006010F2">
        <w:tc>
          <w:tcPr>
            <w:tcW w:w="851" w:type="dxa"/>
          </w:tcPr>
          <w:p w:rsidR="006010F2" w:rsidRDefault="00F43025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扫把、簸箕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10套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010F2" w:rsidTr="006010F2">
        <w:tc>
          <w:tcPr>
            <w:tcW w:w="851" w:type="dxa"/>
          </w:tcPr>
          <w:p w:rsidR="006010F2" w:rsidRDefault="00F43025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钨极夹</w:t>
            </w:r>
            <w:proofErr w:type="gramEnd"/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φ2.5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20个</w:t>
            </w:r>
          </w:p>
        </w:tc>
        <w:tc>
          <w:tcPr>
            <w:tcW w:w="0" w:type="auto"/>
          </w:tcPr>
          <w:p w:rsidR="006010F2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E3D2D" w:rsidRDefault="00CE3D2D">
      <w:pPr>
        <w:pStyle w:val="ListParagraph1"/>
        <w:tabs>
          <w:tab w:val="left" w:pos="1701"/>
        </w:tabs>
        <w:snapToGrid w:val="0"/>
        <w:spacing w:line="460" w:lineRule="exact"/>
        <w:ind w:firstLine="560"/>
        <w:rPr>
          <w:rFonts w:ascii="仿宋" w:eastAsia="仿宋" w:hAnsi="仿宋" w:cs="Times New Roman" w:hint="eastAsia"/>
          <w:sz w:val="28"/>
          <w:szCs w:val="28"/>
        </w:rPr>
      </w:pPr>
    </w:p>
    <w:p w:rsidR="00CE3D2D" w:rsidRDefault="00CE3D2D">
      <w:pPr>
        <w:pStyle w:val="ListParagraph1"/>
        <w:tabs>
          <w:tab w:val="left" w:pos="1701"/>
        </w:tabs>
        <w:snapToGrid w:val="0"/>
        <w:spacing w:line="460" w:lineRule="exact"/>
        <w:ind w:firstLine="560"/>
        <w:rPr>
          <w:rFonts w:ascii="仿宋" w:eastAsia="仿宋" w:hAnsi="仿宋" w:cs="Times New Roman" w:hint="eastAsia"/>
          <w:sz w:val="28"/>
          <w:szCs w:val="28"/>
        </w:rPr>
      </w:pPr>
    </w:p>
    <w:p w:rsidR="00CE3D2D" w:rsidRDefault="00CE3D2D">
      <w:pPr>
        <w:pStyle w:val="ListParagraph1"/>
        <w:tabs>
          <w:tab w:val="left" w:pos="1701"/>
        </w:tabs>
        <w:snapToGrid w:val="0"/>
        <w:spacing w:line="460" w:lineRule="exact"/>
        <w:ind w:firstLine="560"/>
        <w:rPr>
          <w:rFonts w:ascii="仿宋" w:eastAsia="仿宋" w:hAnsi="仿宋" w:cs="Times New Roman" w:hint="eastAsia"/>
          <w:sz w:val="28"/>
          <w:szCs w:val="28"/>
        </w:rPr>
      </w:pPr>
    </w:p>
    <w:p w:rsidR="006E61A9" w:rsidRDefault="00D52DCA">
      <w:pPr>
        <w:pStyle w:val="ListParagraph1"/>
        <w:tabs>
          <w:tab w:val="left" w:pos="1701"/>
        </w:tabs>
        <w:snapToGrid w:val="0"/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2</w:t>
      </w:r>
      <w:r w:rsidR="006010F2">
        <w:rPr>
          <w:rFonts w:ascii="仿宋" w:eastAsia="仿宋" w:hAnsi="仿宋" w:cs="Times New Roman" w:hint="eastAsia"/>
          <w:sz w:val="28"/>
          <w:szCs w:val="28"/>
        </w:rPr>
        <w:t>．</w:t>
      </w:r>
      <w:r>
        <w:rPr>
          <w:rFonts w:ascii="仿宋" w:eastAsia="仿宋" w:hAnsi="仿宋" w:cs="Times New Roman"/>
          <w:sz w:val="28"/>
          <w:szCs w:val="28"/>
        </w:rPr>
        <w:t>材料要求：</w:t>
      </w: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890"/>
        <w:gridCol w:w="993"/>
        <w:gridCol w:w="2126"/>
        <w:gridCol w:w="1134"/>
        <w:gridCol w:w="1130"/>
      </w:tblGrid>
      <w:tr w:rsidR="006E61A9" w:rsidTr="006010F2">
        <w:trPr>
          <w:trHeight w:val="565"/>
          <w:jc w:val="center"/>
        </w:trPr>
        <w:tc>
          <w:tcPr>
            <w:tcW w:w="1857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种类</w:t>
            </w:r>
          </w:p>
        </w:tc>
        <w:tc>
          <w:tcPr>
            <w:tcW w:w="890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牌号</w:t>
            </w:r>
          </w:p>
        </w:tc>
        <w:tc>
          <w:tcPr>
            <w:tcW w:w="993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型 号</w:t>
            </w:r>
          </w:p>
        </w:tc>
        <w:tc>
          <w:tcPr>
            <w:tcW w:w="2126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</w:p>
        </w:tc>
        <w:tc>
          <w:tcPr>
            <w:tcW w:w="1134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1130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厂家</w:t>
            </w:r>
          </w:p>
        </w:tc>
      </w:tr>
      <w:tr w:rsidR="006E61A9" w:rsidTr="00AC55EE">
        <w:trPr>
          <w:trHeight w:val="750"/>
          <w:jc w:val="center"/>
        </w:trPr>
        <w:tc>
          <w:tcPr>
            <w:tcW w:w="1857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焊条</w:t>
            </w:r>
          </w:p>
        </w:tc>
        <w:tc>
          <w:tcPr>
            <w:tcW w:w="890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J507</w:t>
            </w:r>
          </w:p>
        </w:tc>
        <w:tc>
          <w:tcPr>
            <w:tcW w:w="993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E5015</w:t>
            </w:r>
          </w:p>
        </w:tc>
        <w:tc>
          <w:tcPr>
            <w:tcW w:w="2126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Φ3.2mm、</w:t>
            </w:r>
          </w:p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Φ4.0mm</w:t>
            </w:r>
          </w:p>
        </w:tc>
        <w:tc>
          <w:tcPr>
            <w:tcW w:w="1134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不限</w:t>
            </w:r>
          </w:p>
        </w:tc>
        <w:tc>
          <w:tcPr>
            <w:tcW w:w="1130" w:type="dxa"/>
          </w:tcPr>
          <w:p w:rsidR="006E61A9" w:rsidRDefault="006E61A9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</w:p>
        </w:tc>
      </w:tr>
      <w:tr w:rsidR="006E61A9" w:rsidTr="006010F2">
        <w:trPr>
          <w:trHeight w:val="525"/>
          <w:jc w:val="center"/>
        </w:trPr>
        <w:tc>
          <w:tcPr>
            <w:tcW w:w="1857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氩弧焊丝</w:t>
            </w:r>
          </w:p>
        </w:tc>
        <w:tc>
          <w:tcPr>
            <w:tcW w:w="890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-----</w:t>
            </w:r>
          </w:p>
        </w:tc>
        <w:tc>
          <w:tcPr>
            <w:tcW w:w="993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ER50--6</w:t>
            </w:r>
          </w:p>
        </w:tc>
        <w:tc>
          <w:tcPr>
            <w:tcW w:w="2126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Φ2.5mm</w:t>
            </w:r>
          </w:p>
        </w:tc>
        <w:tc>
          <w:tcPr>
            <w:tcW w:w="1134" w:type="dxa"/>
          </w:tcPr>
          <w:p w:rsidR="006E61A9" w:rsidRDefault="006010F2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</w:t>
            </w:r>
            <w:r w:rsidR="00D52DCA">
              <w:rPr>
                <w:rFonts w:ascii="仿宋" w:eastAsia="仿宋" w:hAnsi="仿宋" w:cs="Times New Roman" w:hint="eastAsia"/>
              </w:rPr>
              <w:t>根/人</w:t>
            </w:r>
          </w:p>
        </w:tc>
        <w:tc>
          <w:tcPr>
            <w:tcW w:w="1130" w:type="dxa"/>
          </w:tcPr>
          <w:p w:rsidR="006E61A9" w:rsidRDefault="006E61A9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</w:p>
        </w:tc>
      </w:tr>
      <w:tr w:rsidR="006E61A9" w:rsidTr="006010F2">
        <w:trPr>
          <w:trHeight w:val="195"/>
          <w:jc w:val="center"/>
        </w:trPr>
        <w:tc>
          <w:tcPr>
            <w:tcW w:w="1857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 xml:space="preserve">低碳钢板(单边开 30 </w:t>
            </w:r>
            <w:proofErr w:type="gramStart"/>
            <w:r>
              <w:rPr>
                <w:rFonts w:ascii="仿宋" w:eastAsia="仿宋" w:hAnsi="仿宋" w:cs="Times New Roman" w:hint="eastAsia"/>
              </w:rPr>
              <w:t>度坡口</w:t>
            </w:r>
            <w:proofErr w:type="gramEnd"/>
            <w:r>
              <w:rPr>
                <w:rFonts w:ascii="仿宋" w:eastAsia="仿宋" w:hAnsi="仿宋" w:cs="Times New Roman" w:hint="eastAsia"/>
              </w:rPr>
              <w:t>）</w:t>
            </w:r>
          </w:p>
        </w:tc>
        <w:tc>
          <w:tcPr>
            <w:tcW w:w="890" w:type="dxa"/>
          </w:tcPr>
          <w:p w:rsidR="006E61A9" w:rsidRDefault="006E61A9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993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Q235</w:t>
            </w:r>
          </w:p>
        </w:tc>
        <w:tc>
          <w:tcPr>
            <w:tcW w:w="2126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250×100×10mm</w:t>
            </w:r>
          </w:p>
        </w:tc>
        <w:tc>
          <w:tcPr>
            <w:tcW w:w="1134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2件/人</w:t>
            </w:r>
          </w:p>
        </w:tc>
        <w:tc>
          <w:tcPr>
            <w:tcW w:w="1130" w:type="dxa"/>
          </w:tcPr>
          <w:p w:rsidR="006E61A9" w:rsidRDefault="006E61A9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rPr>
                <w:rFonts w:ascii="仿宋" w:eastAsia="仿宋" w:hAnsi="仿宋" w:cs="Times New Roman"/>
              </w:rPr>
            </w:pPr>
          </w:p>
        </w:tc>
      </w:tr>
      <w:tr w:rsidR="006E61A9" w:rsidTr="006010F2">
        <w:trPr>
          <w:trHeight w:val="210"/>
          <w:jc w:val="center"/>
        </w:trPr>
        <w:tc>
          <w:tcPr>
            <w:tcW w:w="1857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 xml:space="preserve">低碳钢管(单边开 30 </w:t>
            </w:r>
            <w:proofErr w:type="gramStart"/>
            <w:r>
              <w:rPr>
                <w:rFonts w:ascii="仿宋" w:eastAsia="仿宋" w:hAnsi="仿宋" w:cs="Times New Roman" w:hint="eastAsia"/>
              </w:rPr>
              <w:t>度坡口</w:t>
            </w:r>
            <w:proofErr w:type="gramEnd"/>
            <w:r>
              <w:rPr>
                <w:rFonts w:ascii="仿宋" w:eastAsia="仿宋" w:hAnsi="仿宋" w:cs="Times New Roman" w:hint="eastAsia"/>
              </w:rPr>
              <w:t>）</w:t>
            </w:r>
          </w:p>
        </w:tc>
        <w:tc>
          <w:tcPr>
            <w:tcW w:w="890" w:type="dxa"/>
          </w:tcPr>
          <w:p w:rsidR="006E61A9" w:rsidRDefault="006E61A9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</w:p>
        </w:tc>
        <w:tc>
          <w:tcPr>
            <w:tcW w:w="993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G20</w:t>
            </w:r>
          </w:p>
        </w:tc>
        <w:tc>
          <w:tcPr>
            <w:tcW w:w="2126" w:type="dxa"/>
          </w:tcPr>
          <w:p w:rsidR="006E61A9" w:rsidRPr="006010F2" w:rsidRDefault="006010F2" w:rsidP="00F43025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  <w:r w:rsidRPr="006010F2">
              <w:rPr>
                <w:rFonts w:ascii="仿宋" w:eastAsia="仿宋" w:hAnsi="仿宋" w:cs="Times New Roman"/>
                <w:szCs w:val="21"/>
              </w:rPr>
              <w:t>Φ</w:t>
            </w:r>
            <w:r w:rsidR="00F43025">
              <w:rPr>
                <w:rFonts w:ascii="仿宋" w:eastAsia="仿宋" w:hAnsi="仿宋" w:cs="Times New Roman" w:hint="eastAsia"/>
                <w:szCs w:val="21"/>
              </w:rPr>
              <w:t>60</w:t>
            </w:r>
            <w:r w:rsidRPr="006010F2">
              <w:rPr>
                <w:rFonts w:ascii="仿宋" w:eastAsia="仿宋" w:hAnsi="仿宋" w:cs="Times New Roman"/>
                <w:szCs w:val="21"/>
              </w:rPr>
              <w:t>×</w:t>
            </w:r>
            <w:r w:rsidR="00F43025">
              <w:rPr>
                <w:rFonts w:ascii="仿宋" w:eastAsia="仿宋" w:hAnsi="仿宋" w:cs="Times New Roman" w:hint="eastAsia"/>
                <w:szCs w:val="21"/>
              </w:rPr>
              <w:t>5</w:t>
            </w:r>
            <w:r>
              <w:rPr>
                <w:rFonts w:ascii="仿宋" w:eastAsia="仿宋" w:hAnsi="仿宋" w:cs="Times New Roman"/>
                <w:szCs w:val="21"/>
              </w:rPr>
              <w:t>×1</w:t>
            </w:r>
            <w:r>
              <w:rPr>
                <w:rFonts w:ascii="仿宋" w:eastAsia="仿宋" w:hAnsi="仿宋" w:cs="Times New Roman" w:hint="eastAsia"/>
                <w:szCs w:val="21"/>
              </w:rPr>
              <w:t>0</w:t>
            </w:r>
            <w:r>
              <w:rPr>
                <w:rFonts w:ascii="仿宋" w:eastAsia="仿宋" w:hAnsi="仿宋" w:cs="Times New Roman"/>
                <w:szCs w:val="21"/>
              </w:rPr>
              <w:t>0</w:t>
            </w:r>
            <w:r>
              <w:rPr>
                <w:rFonts w:ascii="仿宋" w:eastAsia="仿宋" w:hAnsi="仿宋" w:cs="Times New Roman" w:hint="eastAsia"/>
                <w:szCs w:val="21"/>
              </w:rPr>
              <w:t>mm</w:t>
            </w:r>
          </w:p>
        </w:tc>
        <w:tc>
          <w:tcPr>
            <w:tcW w:w="1134" w:type="dxa"/>
          </w:tcPr>
          <w:p w:rsidR="006E61A9" w:rsidRDefault="00D52DCA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2件/人</w:t>
            </w:r>
          </w:p>
        </w:tc>
        <w:tc>
          <w:tcPr>
            <w:tcW w:w="1130" w:type="dxa"/>
          </w:tcPr>
          <w:p w:rsidR="006E61A9" w:rsidRDefault="006E61A9">
            <w:pPr>
              <w:pStyle w:val="ListParagraph1"/>
              <w:tabs>
                <w:tab w:val="left" w:pos="1701"/>
              </w:tabs>
              <w:snapToGrid w:val="0"/>
              <w:spacing w:line="460" w:lineRule="exact"/>
              <w:ind w:firstLineChars="0" w:firstLine="0"/>
              <w:rPr>
                <w:rFonts w:ascii="仿宋" w:eastAsia="仿宋" w:hAnsi="仿宋" w:cs="Times New Roman"/>
              </w:rPr>
            </w:pPr>
          </w:p>
        </w:tc>
      </w:tr>
    </w:tbl>
    <w:p w:rsidR="006E61A9" w:rsidRDefault="00D52DCA">
      <w:pPr>
        <w:pStyle w:val="ListParagraph1"/>
        <w:tabs>
          <w:tab w:val="left" w:pos="1701"/>
        </w:tabs>
        <w:snapToGrid w:val="0"/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bookmarkStart w:id="0" w:name="_Toc377973431"/>
      <w:r>
        <w:rPr>
          <w:rFonts w:ascii="仿宋" w:eastAsia="仿宋" w:hAnsi="仿宋" w:cs="Times New Roman" w:hint="eastAsia"/>
          <w:sz w:val="28"/>
          <w:szCs w:val="28"/>
        </w:rPr>
        <w:t>3</w:t>
      </w:r>
      <w:r w:rsidR="006010F2">
        <w:rPr>
          <w:rFonts w:ascii="仿宋" w:eastAsia="仿宋" w:hAnsi="仿宋" w:cs="Times New Roman" w:hint="eastAsia"/>
          <w:sz w:val="28"/>
          <w:szCs w:val="28"/>
        </w:rPr>
        <w:t>．</w:t>
      </w:r>
      <w:r>
        <w:rPr>
          <w:rFonts w:ascii="仿宋" w:eastAsia="仿宋" w:hAnsi="仿宋" w:cs="Times New Roman" w:hint="eastAsia"/>
          <w:sz w:val="28"/>
          <w:szCs w:val="28"/>
        </w:rPr>
        <w:t>测量工具清单</w:t>
      </w:r>
      <w:bookmarkEnd w:id="0"/>
      <w:r>
        <w:rPr>
          <w:rFonts w:ascii="仿宋" w:eastAsia="仿宋" w:hAnsi="仿宋" w:cs="Times New Roman" w:hint="eastAsia"/>
          <w:sz w:val="28"/>
          <w:szCs w:val="28"/>
        </w:rPr>
        <w:t>（场地准备）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3782"/>
        <w:gridCol w:w="2756"/>
      </w:tblGrid>
      <w:tr w:rsidR="006E61A9">
        <w:trPr>
          <w:trHeight w:hRule="exact" w:val="454"/>
          <w:jc w:val="center"/>
        </w:trPr>
        <w:tc>
          <w:tcPr>
            <w:tcW w:w="1693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782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2756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</w:tr>
      <w:tr w:rsidR="006E61A9" w:rsidTr="006010F2">
        <w:trPr>
          <w:trHeight w:hRule="exact" w:val="429"/>
          <w:jc w:val="center"/>
        </w:trPr>
        <w:tc>
          <w:tcPr>
            <w:tcW w:w="1693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3782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游标卡尺</w:t>
            </w:r>
          </w:p>
        </w:tc>
        <w:tc>
          <w:tcPr>
            <w:tcW w:w="2756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6E61A9" w:rsidTr="006010F2">
        <w:trPr>
          <w:trHeight w:hRule="exact" w:val="407"/>
          <w:jc w:val="center"/>
        </w:trPr>
        <w:tc>
          <w:tcPr>
            <w:tcW w:w="1693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3782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焊缝检验尺</w:t>
            </w:r>
          </w:p>
        </w:tc>
        <w:tc>
          <w:tcPr>
            <w:tcW w:w="2756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6E61A9" w:rsidTr="006010F2">
        <w:trPr>
          <w:trHeight w:hRule="exact" w:val="439"/>
          <w:jc w:val="center"/>
        </w:trPr>
        <w:tc>
          <w:tcPr>
            <w:tcW w:w="1693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3782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钢板尺</w:t>
            </w:r>
          </w:p>
        </w:tc>
        <w:tc>
          <w:tcPr>
            <w:tcW w:w="2756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6E61A9" w:rsidTr="006010F2">
        <w:trPr>
          <w:trHeight w:hRule="exact" w:val="405"/>
          <w:jc w:val="center"/>
        </w:trPr>
        <w:tc>
          <w:tcPr>
            <w:tcW w:w="1693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3782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手电筒</w:t>
            </w:r>
          </w:p>
        </w:tc>
        <w:tc>
          <w:tcPr>
            <w:tcW w:w="2756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6E61A9" w:rsidTr="006010F2">
        <w:trPr>
          <w:trHeight w:hRule="exact" w:val="430"/>
          <w:jc w:val="center"/>
        </w:trPr>
        <w:tc>
          <w:tcPr>
            <w:tcW w:w="1693" w:type="dxa"/>
            <w:vAlign w:val="center"/>
          </w:tcPr>
          <w:p w:rsidR="006E61A9" w:rsidRDefault="006010F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782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放大镜</w:t>
            </w:r>
          </w:p>
        </w:tc>
        <w:tc>
          <w:tcPr>
            <w:tcW w:w="2756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6E61A9" w:rsidTr="006010F2">
        <w:trPr>
          <w:trHeight w:hRule="exact" w:val="422"/>
          <w:jc w:val="center"/>
        </w:trPr>
        <w:tc>
          <w:tcPr>
            <w:tcW w:w="1693" w:type="dxa"/>
            <w:vAlign w:val="center"/>
          </w:tcPr>
          <w:p w:rsidR="006E61A9" w:rsidRDefault="006010F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782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白色记号笔</w:t>
            </w:r>
          </w:p>
        </w:tc>
        <w:tc>
          <w:tcPr>
            <w:tcW w:w="2756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</w:tr>
      <w:tr w:rsidR="006E61A9" w:rsidTr="006010F2">
        <w:trPr>
          <w:trHeight w:hRule="exact" w:val="429"/>
          <w:jc w:val="center"/>
        </w:trPr>
        <w:tc>
          <w:tcPr>
            <w:tcW w:w="1693" w:type="dxa"/>
            <w:vAlign w:val="center"/>
          </w:tcPr>
          <w:p w:rsidR="006E61A9" w:rsidRDefault="006010F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782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划针</w:t>
            </w:r>
            <w:proofErr w:type="gramEnd"/>
          </w:p>
        </w:tc>
        <w:tc>
          <w:tcPr>
            <w:tcW w:w="2756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6E61A9" w:rsidTr="006010F2">
        <w:trPr>
          <w:trHeight w:hRule="exact" w:val="421"/>
          <w:jc w:val="center"/>
        </w:trPr>
        <w:tc>
          <w:tcPr>
            <w:tcW w:w="1693" w:type="dxa"/>
            <w:vAlign w:val="center"/>
          </w:tcPr>
          <w:p w:rsidR="006E61A9" w:rsidRDefault="006010F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782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锯条</w:t>
            </w:r>
          </w:p>
        </w:tc>
        <w:tc>
          <w:tcPr>
            <w:tcW w:w="2756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</w:tr>
      <w:tr w:rsidR="006E61A9" w:rsidTr="006010F2">
        <w:trPr>
          <w:trHeight w:hRule="exact" w:val="426"/>
          <w:jc w:val="center"/>
        </w:trPr>
        <w:tc>
          <w:tcPr>
            <w:tcW w:w="1693" w:type="dxa"/>
            <w:vAlign w:val="center"/>
          </w:tcPr>
          <w:p w:rsidR="006E61A9" w:rsidRDefault="006010F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3782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台灯</w:t>
            </w:r>
          </w:p>
        </w:tc>
        <w:tc>
          <w:tcPr>
            <w:tcW w:w="2756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</w:tr>
      <w:tr w:rsidR="006E61A9" w:rsidTr="006010F2">
        <w:trPr>
          <w:trHeight w:hRule="exact" w:val="436"/>
          <w:jc w:val="center"/>
        </w:trPr>
        <w:tc>
          <w:tcPr>
            <w:tcW w:w="1693" w:type="dxa"/>
            <w:vAlign w:val="center"/>
          </w:tcPr>
          <w:p w:rsidR="006E61A9" w:rsidRDefault="006010F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3782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计算器</w:t>
            </w:r>
          </w:p>
        </w:tc>
        <w:tc>
          <w:tcPr>
            <w:tcW w:w="2756" w:type="dxa"/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</w:tbl>
    <w:p w:rsidR="006E61A9" w:rsidRDefault="00741324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D52DCA">
        <w:rPr>
          <w:rFonts w:hint="eastAsia"/>
          <w:b/>
          <w:sz w:val="28"/>
          <w:szCs w:val="28"/>
        </w:rPr>
        <w:t>、试题命题原则</w:t>
      </w:r>
    </w:p>
    <w:p w:rsidR="006E61A9" w:rsidRDefault="00741324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1．</w:t>
      </w:r>
      <w:r w:rsidR="00D52DCA">
        <w:rPr>
          <w:rFonts w:ascii="仿宋" w:eastAsia="仿宋" w:hAnsi="仿宋" w:cs="Times New Roman" w:hint="eastAsia"/>
          <w:sz w:val="28"/>
          <w:szCs w:val="28"/>
        </w:rPr>
        <w:t>命题专家组成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竞赛命题技术工作由命题专家组负责。命题专家组由院校、企业及技术支持单位等专家人员</w:t>
      </w:r>
      <w:bookmarkStart w:id="1" w:name="_GoBack"/>
      <w:bookmarkEnd w:id="1"/>
      <w:r>
        <w:rPr>
          <w:rFonts w:ascii="仿宋" w:eastAsia="仿宋" w:hAnsi="仿宋" w:cs="Times New Roman" w:hint="eastAsia"/>
          <w:sz w:val="28"/>
          <w:szCs w:val="28"/>
        </w:rPr>
        <w:t>组成。</w:t>
      </w:r>
    </w:p>
    <w:p w:rsidR="006E61A9" w:rsidRDefault="00741324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52DCA">
        <w:rPr>
          <w:rFonts w:hint="eastAsia"/>
          <w:b/>
          <w:sz w:val="28"/>
          <w:szCs w:val="28"/>
        </w:rPr>
        <w:t>、评分办法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1.裁判员采取分组流水评判的方式对每个试件进行评分。具体如下：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（1） 实行评价评分的项目，按照 0-3 级制进行评价。每个评价评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分项目由 2 名裁判员进行评分，裁判员评分级别差值不得超过 1 级，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否则视为无效。同时有第四名辅助裁判员协助进行评判。为保持尺度的一致性和严谨性，0-3 级尺寸如下：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① 0 级：低于行业标准；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② 1 级：达到行业标准；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③ 2 级：达到并在某些方面超过行业标准；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④ 3 级：完全超过行业标准并视为完美。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（2）采用测量评分的项目，由 2名裁判员独立进行测量，核对无误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后认真填写实测数据，并在该项记录表上准确注明试件的明码号；对已填写数据进行修改时，应采用划改，并由同组2名裁判员在修改处签名，报裁判长确认。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（3）凡在评判中总体判 0 分的试件，裁判员应说明判 0 分的原因，并交由裁判长确认。裁判长确认无误后，应将试件单独存放。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（4）裁判员应先用手摸、目测测量试件焊缝最高点(h)、最低点(d)、最宽处(w)、最窄处(z)，并用记号笔划上横贯焊缝的直线标记，且分别注上 h d w z 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（5）裁判员应统一使用游标卡尺测量焊缝宽度，卡尺应卡在焊缝表面熔合的边缘，准确读出小数点后面一位数值并记录在试件上。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（6）裁判员应使用焊缝检测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尺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测量焊缝高度，检测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尺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基准面应与试件母材面贴紧，同时应避免飞溅、沙砾、熔渣等影响检测尺的贴合情况。测量焊缝表面最高点，准确读出小数点后面一位数值并记录在试件上。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（7）裁判员不得在飞溅点上测高、测宽。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（8）裁判员应使用记号笔标记咬边、气孔、焊缝表面打磨等缺陷。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（9）裁判长应根据监考裁判记录，对选手未按操作规定进行定位焊检查、停弧再起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弧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确认等技术违规行为进行相应项目的扣分。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（10）组长应安排</w:t>
      </w:r>
      <w:r w:rsidR="00AC55EE"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名裁判员负责单项分数累加，其中一名裁判员负责计算，另一名负责核查。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2.在外观评判过程中，组长有权抽查评判完成的试件，发现与评判数据有较大差异时，组长可要求重新评定。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3.所有试件评定完成后，裁判员应将各类外观得分较高的试件进行再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次比对确认，以确保评判的准确性。</w:t>
      </w:r>
    </w:p>
    <w:p w:rsidR="006E61A9" w:rsidRDefault="00D52DCA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4.组长应按各类试件明码号统计分数、缺陷分类，并向裁判长提交分数汇总表和外观成绩分析点评报告。</w:t>
      </w:r>
    </w:p>
    <w:p w:rsidR="006E61A9" w:rsidRDefault="00741324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D52DCA">
        <w:rPr>
          <w:rFonts w:hint="eastAsia"/>
          <w:b/>
          <w:sz w:val="28"/>
          <w:szCs w:val="28"/>
        </w:rPr>
        <w:t>、选手自备</w:t>
      </w:r>
    </w:p>
    <w:p w:rsidR="006E61A9" w:rsidRDefault="00741324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 w:rsidR="00D52DCA">
        <w:rPr>
          <w:rFonts w:ascii="仿宋" w:eastAsia="仿宋" w:hAnsi="仿宋" w:cs="Times New Roman" w:hint="eastAsia"/>
          <w:sz w:val="28"/>
          <w:szCs w:val="28"/>
        </w:rPr>
        <w:t>参赛选手至少自备的设备和工具</w:t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890"/>
        <w:gridCol w:w="2766"/>
        <w:gridCol w:w="935"/>
        <w:gridCol w:w="1268"/>
      </w:tblGrid>
      <w:tr w:rsidR="006E61A9">
        <w:trPr>
          <w:cantSplit/>
          <w:trHeight w:val="44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名 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  <w:b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b/>
              </w:rPr>
              <w:t xml:space="preserve">    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精度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数量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面罩、手套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各1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锤子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凿子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尖口、圆头、平头等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若干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锉刀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钢丝刷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砂纸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若干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钢锯条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若干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手钳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量角器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活动扳手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300mm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角磨机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内磨机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proofErr w:type="gramStart"/>
            <w:r>
              <w:rPr>
                <w:rFonts w:ascii="仿宋" w:eastAsia="仿宋" w:hAnsi="仿宋" w:cs="宋体" w:hint="eastAsia"/>
              </w:rPr>
              <w:t>钨极</w:t>
            </w:r>
            <w:proofErr w:type="gram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Φ2.4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若干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尖嘴钳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手电筒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夹具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F钳或大力钳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焊缝量规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各1</w:t>
            </w:r>
          </w:p>
        </w:tc>
      </w:tr>
      <w:tr w:rsidR="006E61A9">
        <w:trPr>
          <w:cantSplit/>
          <w:trHeight w:val="51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proofErr w:type="gramStart"/>
            <w:r>
              <w:rPr>
                <w:rFonts w:ascii="仿宋" w:eastAsia="仿宋" w:hAnsi="仿宋" w:cs="宋体" w:hint="eastAsia"/>
              </w:rPr>
              <w:t>划针</w:t>
            </w:r>
            <w:proofErr w:type="gram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6E61A9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 xml:space="preserve">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A9" w:rsidRDefault="00D52DCA">
            <w:pPr>
              <w:spacing w:line="46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</w:tr>
    </w:tbl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注：1.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若选手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携带工具少于表中所列项目，赛场不负责提供。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2.选手自带的劳动防护用品、设备和工具都应符合国家安全法规要求。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3.选手携带的所有物品必须经过裁判员检测确认后，方可带入竞赛现场。未经裁判员检查认可的物品，选手擅自使用属违规行为。裁判员有权制止此类违规行为并视情节轻重，报裁判长做出适当处罚。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4.除</w:t>
      </w:r>
      <w:r w:rsidR="00741324">
        <w:rPr>
          <w:rFonts w:ascii="仿宋" w:eastAsia="仿宋" w:hAnsi="仿宋" w:cs="Times New Roman" w:hint="eastAsia"/>
          <w:sz w:val="28"/>
          <w:szCs w:val="28"/>
        </w:rPr>
        <w:t>表中</w:t>
      </w:r>
      <w:r>
        <w:rPr>
          <w:rFonts w:ascii="仿宋" w:eastAsia="仿宋" w:hAnsi="仿宋" w:cs="Times New Roman" w:hint="eastAsia"/>
          <w:sz w:val="28"/>
          <w:szCs w:val="28"/>
        </w:rPr>
        <w:t>所列的材料、工具以外，其余的材料、工具需报备裁判长同意后才能带入赛场使用。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5.竞赛期间由于选手自带的设备失效或无法使用影响操作时，不允许增加竞赛时间。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6.竞赛期间，允许使用校准工具辅助装配试件，但必须在焊接前移除校准工具。</w:t>
      </w:r>
    </w:p>
    <w:p w:rsidR="00AC55EE" w:rsidRPr="00AC55EE" w:rsidRDefault="00AC55EE" w:rsidP="00AC55EE"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Pr="00AC55EE">
        <w:rPr>
          <w:rFonts w:hint="eastAsia"/>
          <w:b/>
          <w:sz w:val="28"/>
          <w:szCs w:val="28"/>
        </w:rPr>
        <w:t>、技术规范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实际操作规定：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调试电流只能在承办单位提供的调试电流用钢板上进行。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1.组对规定：组对时试件的间隙、钝边、反变形，均由参赛选手自定，焊接试件的装配及</w:t>
      </w:r>
      <w:proofErr w:type="gramStart"/>
      <w:r w:rsidRPr="00AC55EE">
        <w:rPr>
          <w:rFonts w:ascii="仿宋" w:eastAsia="仿宋" w:hAnsi="仿宋" w:cs="Times New Roman" w:hint="eastAsia"/>
          <w:sz w:val="28"/>
          <w:szCs w:val="28"/>
        </w:rPr>
        <w:t>点固必须</w:t>
      </w:r>
      <w:proofErr w:type="gramEnd"/>
      <w:r w:rsidRPr="00AC55EE">
        <w:rPr>
          <w:rFonts w:ascii="仿宋" w:eastAsia="仿宋" w:hAnsi="仿宋" w:cs="Times New Roman" w:hint="eastAsia"/>
          <w:sz w:val="28"/>
          <w:szCs w:val="28"/>
        </w:rPr>
        <w:t>由选手自己独立完成。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2.定位焊规定：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（1）板对接焊缝的</w:t>
      </w:r>
      <w:proofErr w:type="gramStart"/>
      <w:r w:rsidRPr="00AC55EE">
        <w:rPr>
          <w:rFonts w:ascii="仿宋" w:eastAsia="仿宋" w:hAnsi="仿宋" w:cs="Times New Roman" w:hint="eastAsia"/>
          <w:sz w:val="28"/>
          <w:szCs w:val="28"/>
        </w:rPr>
        <w:t>定位焊应在</w:t>
      </w:r>
      <w:proofErr w:type="gramEnd"/>
      <w:r w:rsidRPr="00AC55EE">
        <w:rPr>
          <w:rFonts w:ascii="仿宋" w:eastAsia="仿宋" w:hAnsi="仿宋" w:cs="Times New Roman" w:hint="eastAsia"/>
          <w:sz w:val="28"/>
          <w:szCs w:val="28"/>
        </w:rPr>
        <w:t>距两端 20mm 范围内，在正面坡口内定位点焊 2 点；每段定位焊缝长度≤15mm，</w:t>
      </w:r>
      <w:proofErr w:type="gramStart"/>
      <w:r w:rsidRPr="00AC55EE">
        <w:rPr>
          <w:rFonts w:ascii="仿宋" w:eastAsia="仿宋" w:hAnsi="仿宋" w:cs="Times New Roman" w:hint="eastAsia"/>
          <w:sz w:val="28"/>
          <w:szCs w:val="28"/>
        </w:rPr>
        <w:t>试板两端</w:t>
      </w:r>
      <w:proofErr w:type="gramEnd"/>
      <w:r w:rsidRPr="00AC55EE">
        <w:rPr>
          <w:rFonts w:ascii="仿宋" w:eastAsia="仿宋" w:hAnsi="仿宋" w:cs="Times New Roman" w:hint="eastAsia"/>
          <w:sz w:val="28"/>
          <w:szCs w:val="28"/>
        </w:rPr>
        <w:t>不允许</w:t>
      </w:r>
      <w:proofErr w:type="gramStart"/>
      <w:r w:rsidRPr="00AC55EE">
        <w:rPr>
          <w:rFonts w:ascii="仿宋" w:eastAsia="仿宋" w:hAnsi="仿宋" w:cs="Times New Roman" w:hint="eastAsia"/>
          <w:sz w:val="28"/>
          <w:szCs w:val="28"/>
        </w:rPr>
        <w:t>加引弧板和熄弧</w:t>
      </w:r>
      <w:proofErr w:type="gramEnd"/>
      <w:r w:rsidRPr="00AC55EE">
        <w:rPr>
          <w:rFonts w:ascii="仿宋" w:eastAsia="仿宋" w:hAnsi="仿宋" w:cs="Times New Roman" w:hint="eastAsia"/>
          <w:sz w:val="28"/>
          <w:szCs w:val="28"/>
        </w:rPr>
        <w:t>板。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 xml:space="preserve">（2）管对接焊缝的定位焊在正面坡口内，定位焊数不得超过 </w:t>
      </w:r>
      <w:r w:rsidR="00F43025">
        <w:rPr>
          <w:rFonts w:ascii="仿宋" w:eastAsia="仿宋" w:hAnsi="仿宋" w:cs="Times New Roman" w:hint="eastAsia"/>
          <w:sz w:val="28"/>
          <w:szCs w:val="28"/>
        </w:rPr>
        <w:t>2</w:t>
      </w:r>
      <w:r w:rsidRPr="00AC55EE">
        <w:rPr>
          <w:rFonts w:ascii="仿宋" w:eastAsia="仿宋" w:hAnsi="仿宋" w:cs="Times New Roman" w:hint="eastAsia"/>
          <w:sz w:val="28"/>
          <w:szCs w:val="28"/>
        </w:rPr>
        <w:t xml:space="preserve"> 点，每段定位焊缝长度≤10mm。上架固定时，5G 和 6G 定位焊缝不准在仰焊位置（即 5～7 点钟位置）。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（3）应采用与正式焊接相同的焊接方法和焊接材料，焊材规格由参赛选手在大赛提供的范围内自选。试件在组对过程中出现问题，由参赛选手自己修复，不得调换。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3.上架固定规定：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（1）模块一、模块二试件上架固定后，举手示意裁判员按照规定检查确认后方可施焊。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（2）未经监考裁判检查合格认可的试件，参赛选手擅自焊接的，该试件判为 0 分。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4.施</w:t>
      </w:r>
      <w:proofErr w:type="gramStart"/>
      <w:r w:rsidRPr="00AC55EE">
        <w:rPr>
          <w:rFonts w:ascii="仿宋" w:eastAsia="仿宋" w:hAnsi="仿宋" w:cs="Times New Roman" w:hint="eastAsia"/>
          <w:sz w:val="28"/>
          <w:szCs w:val="28"/>
        </w:rPr>
        <w:t>焊操作</w:t>
      </w:r>
      <w:proofErr w:type="gramEnd"/>
      <w:r w:rsidRPr="00AC55EE">
        <w:rPr>
          <w:rFonts w:ascii="仿宋" w:eastAsia="仿宋" w:hAnsi="仿宋" w:cs="Times New Roman" w:hint="eastAsia"/>
          <w:sz w:val="28"/>
          <w:szCs w:val="28"/>
        </w:rPr>
        <w:t>规定：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lastRenderedPageBreak/>
        <w:t>（1）施</w:t>
      </w:r>
      <w:proofErr w:type="gramStart"/>
      <w:r w:rsidRPr="00AC55EE">
        <w:rPr>
          <w:rFonts w:ascii="仿宋" w:eastAsia="仿宋" w:hAnsi="仿宋" w:cs="Times New Roman" w:hint="eastAsia"/>
          <w:sz w:val="28"/>
          <w:szCs w:val="28"/>
        </w:rPr>
        <w:t>焊开始</w:t>
      </w:r>
      <w:proofErr w:type="gramEnd"/>
      <w:r w:rsidRPr="00AC55EE">
        <w:rPr>
          <w:rFonts w:ascii="仿宋" w:eastAsia="仿宋" w:hAnsi="仿宋" w:cs="Times New Roman" w:hint="eastAsia"/>
          <w:sz w:val="28"/>
          <w:szCs w:val="28"/>
        </w:rPr>
        <w:t>后，禁止使用电动工具；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（2）对接焊缝采用单面焊双面成形完成；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（3）焊接时，焊缝最高点距地面不得高于 1.2 米；</w:t>
      </w:r>
    </w:p>
    <w:p w:rsid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（4）焊接过程中，试件不准取下、移动或改变焊接位置；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（5）不得在试件上作任何标记，包括电弧划伤；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（6）</w:t>
      </w:r>
      <w:r>
        <w:rPr>
          <w:rFonts w:ascii="仿宋" w:eastAsia="仿宋" w:hAnsi="仿宋" w:cs="Times New Roman" w:hint="eastAsia"/>
          <w:sz w:val="28"/>
          <w:szCs w:val="28"/>
        </w:rPr>
        <w:t>板对接</w:t>
      </w:r>
      <w:r w:rsidRPr="00AC55EE">
        <w:rPr>
          <w:rFonts w:ascii="仿宋" w:eastAsia="仿宋" w:hAnsi="仿宋" w:cs="Times New Roman" w:hint="eastAsia"/>
          <w:sz w:val="28"/>
          <w:szCs w:val="28"/>
        </w:rPr>
        <w:t>每条焊缝均应采用一个方向焊接，不得由中间向两端焊或由两端向中间焊，其余层（道）的焊接方向和打底焊的方向应一致；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（7）</w:t>
      </w:r>
      <w:r>
        <w:rPr>
          <w:rFonts w:ascii="仿宋" w:eastAsia="仿宋" w:hAnsi="仿宋" w:cs="Times New Roman" w:hint="eastAsia"/>
          <w:sz w:val="28"/>
          <w:szCs w:val="28"/>
        </w:rPr>
        <w:t>管对接采用自下而上两半圆焊接</w:t>
      </w:r>
      <w:r w:rsidRPr="00AC55EE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5.打磨及焊缝清理规定：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（1）</w:t>
      </w:r>
      <w:proofErr w:type="gramStart"/>
      <w:r w:rsidRPr="00AC55EE">
        <w:rPr>
          <w:rFonts w:ascii="仿宋" w:eastAsia="仿宋" w:hAnsi="仿宋" w:cs="Times New Roman" w:hint="eastAsia"/>
          <w:sz w:val="28"/>
          <w:szCs w:val="28"/>
        </w:rPr>
        <w:t>点固焊前</w:t>
      </w:r>
      <w:proofErr w:type="gramEnd"/>
      <w:r w:rsidRPr="00AC55EE">
        <w:rPr>
          <w:rFonts w:ascii="仿宋" w:eastAsia="仿宋" w:hAnsi="仿宋" w:cs="Times New Roman" w:hint="eastAsia"/>
          <w:sz w:val="28"/>
          <w:szCs w:val="28"/>
        </w:rPr>
        <w:t>，</w:t>
      </w:r>
      <w:proofErr w:type="gramStart"/>
      <w:r w:rsidRPr="00AC55EE">
        <w:rPr>
          <w:rFonts w:ascii="仿宋" w:eastAsia="仿宋" w:hAnsi="仿宋" w:cs="Times New Roman" w:hint="eastAsia"/>
          <w:sz w:val="28"/>
          <w:szCs w:val="28"/>
        </w:rPr>
        <w:t>允许对坡口</w:t>
      </w:r>
      <w:proofErr w:type="gramEnd"/>
      <w:r w:rsidRPr="00AC55EE">
        <w:rPr>
          <w:rFonts w:ascii="仿宋" w:eastAsia="仿宋" w:hAnsi="仿宋" w:cs="Times New Roman" w:hint="eastAsia"/>
          <w:sz w:val="28"/>
          <w:szCs w:val="28"/>
        </w:rPr>
        <w:t>及两侧 20mm 范围进行打磨；</w:t>
      </w:r>
    </w:p>
    <w:p w:rsidR="00AC55EE" w:rsidRPr="00AC55EE" w:rsidRDefault="00AC55EE" w:rsidP="00AC55EE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55EE">
        <w:rPr>
          <w:rFonts w:ascii="仿宋" w:eastAsia="仿宋" w:hAnsi="仿宋" w:cs="Times New Roman" w:hint="eastAsia"/>
          <w:sz w:val="28"/>
          <w:szCs w:val="28"/>
        </w:rPr>
        <w:t>（2）焊接操作完成后，参赛选手应认真清理试件表面的焊渣、飞溅，但不能破坏焊缝表面的原始成形。</w:t>
      </w:r>
    </w:p>
    <w:p w:rsidR="006E61A9" w:rsidRDefault="00AC55EE">
      <w:pPr>
        <w:spacing w:beforeLines="50" w:before="156" w:afterLines="50" w:after="156" w:line="460" w:lineRule="exact"/>
        <w:outlineLvl w:val="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</w:t>
      </w:r>
      <w:r w:rsidR="00D52DCA">
        <w:rPr>
          <w:rFonts w:asciiTheme="minorEastAsia" w:hAnsiTheme="minorEastAsia" w:hint="eastAsia"/>
          <w:b/>
          <w:sz w:val="28"/>
          <w:szCs w:val="28"/>
        </w:rPr>
        <w:t>、比赛要求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 赛场安全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赛场所有人员（赛场管理与组织人员、裁判员、参赛人员以及观摩人员）不得在竞赛现场内吸烟，参赛选手在比赛时不允许携带电子产品，不听劝阻者给予通报批评或清退比赛现场，造成严重后果的将依法处理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2.未经允许不得使用和移动竞赛场内的任何设施设备（包括消防器材等），工具使用后放回原处。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3.选手在竞赛中必须遵守赛场的各项规章制度和操作规程，安全、合理地使用各种设施设备和工具，出现严重违章操作设备的，裁判视情节轻重进行批评和终止选手比赛。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4.选手参加实际操作竞赛前，应认真学习竞赛项目安全操作规程。竞赛中如发现问题应及时解决，无法解决的问题应及时向裁判员报告，裁判员视情况予以判定，并协调处理。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5.参赛选手不得触动非竞赛用仪器设备，对竞赛仪器设备造成损坏，由当事人承担赔偿责任（视情节而定），并通报批评；参赛选手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若出现恶意破坏仪器设备等情节严重者将依法处理。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6.比赛期间所有进入赛区车辆、人员需凭证入内，并主动向工作人员出示。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7.赛前，选手要认真阅读竞赛指南。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8.各类人员须严格遵守赛场规则，严禁携带比赛严令禁止的物品入内。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9.严禁携带易燃易爆等危险品入内。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10.赛场必须留有安全通道，必须配备灭火设备。赛场应具备良好的通风、照明和操作空间的条件。做好竞赛安全、健康和公共卫生及突发事件预防与应急处理等工作。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11.安保人员发现不安全隐患及时通报赛场负责人员。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12.如遇突发严重事件，在安保人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员指挥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下，迅速按紧急疏散路线撤离现场。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13.赛场必须配备医护人员和必须的药品。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14.因疫情防控需要，赛场所有人员（赛场管理与组织人员、裁判员、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参赛人员以及观摩人员）须遵守防疫规定，提供健康码（绿码）、佩戴口罩，体温测温登记后方可入内。不提供健康码、不是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绿码人员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 xml:space="preserve">及体温高于37.3℃的人员一律不得进入赛场。电子体温计测试体温高于 37.3℃的，可用水银体温计进行复测，合格后方能进入赛场。  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  赛场规则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1.参赛选手应在竞赛前</w:t>
      </w:r>
      <w:r>
        <w:rPr>
          <w:rFonts w:ascii="仿宋" w:eastAsia="仿宋" w:hAnsi="仿宋" w:cs="Times New Roman"/>
          <w:sz w:val="28"/>
          <w:szCs w:val="28"/>
        </w:rPr>
        <w:t>25</w:t>
      </w:r>
      <w:r>
        <w:rPr>
          <w:rFonts w:ascii="仿宋" w:eastAsia="仿宋" w:hAnsi="仿宋" w:cs="Times New Roman" w:hint="eastAsia"/>
          <w:sz w:val="28"/>
          <w:szCs w:val="28"/>
        </w:rPr>
        <w:t>分钟，凭竞赛抽签单和身份证进入考场。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2.参赛选手不得携带除竞赛抽签单、身份证及规定的必备物品以外的任何物品进入考场。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3.进入考场后，参赛选手应按照抽签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单进入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指定工位，并检查下列事项：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</w:t>
      </w:r>
      <w:r>
        <w:rPr>
          <w:rFonts w:ascii="仿宋" w:eastAsia="仿宋" w:hAnsi="仿宋" w:cs="Times New Roman" w:hint="eastAsia"/>
          <w:sz w:val="28"/>
          <w:szCs w:val="28"/>
        </w:rPr>
        <w:t>）焊机是否完好；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）焊材是否齐全；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）试件是否齐全；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lastRenderedPageBreak/>
        <w:t>4</w:t>
      </w:r>
      <w:r>
        <w:rPr>
          <w:rFonts w:ascii="仿宋" w:eastAsia="仿宋" w:hAnsi="仿宋" w:cs="Times New Roman" w:hint="eastAsia"/>
          <w:sz w:val="28"/>
          <w:szCs w:val="28"/>
        </w:rPr>
        <w:t>）试件上的钢印号是否与选手证号一致；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5</w:t>
      </w:r>
      <w:r>
        <w:rPr>
          <w:rFonts w:ascii="仿宋" w:eastAsia="仿宋" w:hAnsi="仿宋" w:cs="Times New Roman" w:hint="eastAsia"/>
          <w:sz w:val="28"/>
          <w:szCs w:val="28"/>
        </w:rPr>
        <w:t>）试件尺寸偏差；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检查无误后，与监考裁判共同签字确认。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4.参赛选手应准时参赛，迟到</w:t>
      </w:r>
      <w:r>
        <w:rPr>
          <w:rFonts w:ascii="仿宋" w:eastAsia="仿宋" w:hAnsi="仿宋" w:cs="Times New Roman"/>
          <w:sz w:val="28"/>
          <w:szCs w:val="28"/>
        </w:rPr>
        <w:t>30</w:t>
      </w:r>
      <w:r>
        <w:rPr>
          <w:rFonts w:ascii="仿宋" w:eastAsia="仿宋" w:hAnsi="仿宋" w:cs="Times New Roman" w:hint="eastAsia"/>
          <w:sz w:val="28"/>
          <w:szCs w:val="28"/>
        </w:rPr>
        <w:t>分钟以上时，将不得入场，按自动弃权处理。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5.参赛选手在竞赛期间可吃饭、休息、饮水、上洗手间，但其耗时一律计入竞赛时间。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6.监考裁判发出开始竞赛的时间信号后，参赛选手方可进行操作。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7.竞赛期间，参赛选手应严格按照劳动保护规定穿戴工作服、手套、工作鞋、护目镜等劳保防护用品，并严格遵守安全操作规程，接受裁判员、现场技术服务人员的监督和警示，确保设备及人身安全。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8.参赛选手必须独立完成所有项目，除征得裁判长许可，否则严禁与其他选手、与会人员和本单位裁判员交流接触。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9.参赛选手不得在试件上作任何标记。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10.试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焊使用的试板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或试管由监考裁判统一发放，参赛选手只可在竞赛配发的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专用试板或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试管上进行试焊。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11.施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焊过程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中，参赛选手若将试件焊废，不予补发，参赛选手可在竞赛时间内自行手工修复，但不得在焊缝的正、反盖面焊道修复补焊。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12.竞赛期间，参赛选手应爱护赛场设备，不得人为损坏设备。停止操作时，应关闭设备电源开关和气瓶阀门。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13.焊接完毕后，参赛选手应清理试件表面的焊渣、飞溅，但不得破坏试件焊缝的原始成形。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14.竞赛期间，参赛选手遇有问题应向监考裁判举手示意，由监考裁判负责处理。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15.操作完毕，参赛选手应将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试件交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监考裁判，会同监考裁判、工作人员在工位内将试件封号，并在竞赛监考记录表上签字确认。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16.监考裁判发出结束竞赛的时间信号后，参赛选手应立即停止操作，依次有序地离开赛场。</w:t>
      </w:r>
    </w:p>
    <w:p w:rsidR="006E61A9" w:rsidRDefault="00AC55EE">
      <w:pPr>
        <w:spacing w:beforeLines="50" w:before="156" w:afterLines="50" w:after="156" w:line="460" w:lineRule="exact"/>
        <w:outlineLvl w:val="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</w:t>
      </w:r>
      <w:r w:rsidR="00D52DCA">
        <w:rPr>
          <w:rFonts w:asciiTheme="minorEastAsia" w:hAnsiTheme="minorEastAsia" w:hint="eastAsia"/>
          <w:b/>
          <w:sz w:val="28"/>
          <w:szCs w:val="28"/>
        </w:rPr>
        <w:t>、</w:t>
      </w:r>
      <w:r w:rsidR="00D52DCA">
        <w:rPr>
          <w:rFonts w:asciiTheme="minorEastAsia" w:hAnsiTheme="minorEastAsia"/>
          <w:b/>
          <w:sz w:val="28"/>
          <w:szCs w:val="28"/>
        </w:rPr>
        <w:t>参赛选手安全注意事项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 xml:space="preserve">1  </w:t>
      </w:r>
      <w:r>
        <w:rPr>
          <w:rFonts w:ascii="仿宋" w:eastAsia="仿宋" w:hAnsi="仿宋" w:cs="Times New Roman"/>
          <w:sz w:val="28"/>
          <w:szCs w:val="28"/>
        </w:rPr>
        <w:t>赛前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（1）</w:t>
      </w:r>
      <w:r>
        <w:rPr>
          <w:rFonts w:ascii="仿宋" w:eastAsia="仿宋" w:hAnsi="仿宋" w:cs="Times New Roman"/>
          <w:sz w:val="28"/>
          <w:szCs w:val="28"/>
        </w:rPr>
        <w:t>穿戴好防护用品，如：电焊用工作服、绝缘鞋、防护眼镜、防护手套、口罩、帽子等，严禁穿化纤服装、短袖、短裤、凉鞋；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（2）</w:t>
      </w:r>
      <w:r>
        <w:rPr>
          <w:rFonts w:ascii="仿宋" w:eastAsia="仿宋" w:hAnsi="仿宋" w:cs="Times New Roman"/>
          <w:sz w:val="28"/>
          <w:szCs w:val="28"/>
        </w:rPr>
        <w:t>赛前严禁喝酒；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（3）</w:t>
      </w:r>
      <w:r>
        <w:rPr>
          <w:rFonts w:ascii="仿宋" w:eastAsia="仿宋" w:hAnsi="仿宋" w:cs="Times New Roman"/>
          <w:sz w:val="28"/>
          <w:szCs w:val="28"/>
        </w:rPr>
        <w:t>认真检查设备及工具，导线、地线、手把线应分开放置；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（4）</w:t>
      </w:r>
      <w:r>
        <w:rPr>
          <w:rFonts w:ascii="仿宋" w:eastAsia="仿宋" w:hAnsi="仿宋" w:cs="Times New Roman"/>
          <w:sz w:val="28"/>
          <w:szCs w:val="28"/>
        </w:rPr>
        <w:t>认真检查和整理工作场地，环境是否符合安全要求。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2  </w:t>
      </w:r>
      <w:r>
        <w:rPr>
          <w:rFonts w:ascii="仿宋" w:eastAsia="仿宋" w:hAnsi="仿宋" w:cs="Times New Roman"/>
          <w:sz w:val="28"/>
          <w:szCs w:val="28"/>
        </w:rPr>
        <w:t>赛中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（1）</w:t>
      </w:r>
      <w:r>
        <w:rPr>
          <w:rFonts w:ascii="仿宋" w:eastAsia="仿宋" w:hAnsi="仿宋" w:cs="Times New Roman"/>
          <w:sz w:val="28"/>
          <w:szCs w:val="28"/>
        </w:rPr>
        <w:t>操作焊机电源开关时，手套和</w:t>
      </w:r>
      <w:proofErr w:type="gramStart"/>
      <w:r>
        <w:rPr>
          <w:rFonts w:ascii="仿宋" w:eastAsia="仿宋" w:hAnsi="仿宋" w:cs="Times New Roman"/>
          <w:sz w:val="28"/>
          <w:szCs w:val="28"/>
        </w:rPr>
        <w:t>鞋不得</w:t>
      </w:r>
      <w:proofErr w:type="gramEnd"/>
      <w:r>
        <w:rPr>
          <w:rFonts w:ascii="仿宋" w:eastAsia="仿宋" w:hAnsi="仿宋" w:cs="Times New Roman"/>
          <w:sz w:val="28"/>
          <w:szCs w:val="28"/>
        </w:rPr>
        <w:t>潮湿，头部要在开关的侧面；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（2）</w:t>
      </w:r>
      <w:r>
        <w:rPr>
          <w:rFonts w:ascii="仿宋" w:eastAsia="仿宋" w:hAnsi="仿宋" w:cs="Times New Roman"/>
          <w:sz w:val="28"/>
          <w:szCs w:val="28"/>
        </w:rPr>
        <w:t>注意焊枪、手把线与接地线不受机械损伤；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（3）</w:t>
      </w:r>
      <w:r>
        <w:rPr>
          <w:rFonts w:ascii="仿宋" w:eastAsia="仿宋" w:hAnsi="仿宋" w:cs="Times New Roman"/>
          <w:sz w:val="28"/>
          <w:szCs w:val="28"/>
        </w:rPr>
        <w:t>电焊机正极与负极不准短路，接地必须良好；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（4）</w:t>
      </w:r>
      <w:r>
        <w:rPr>
          <w:rFonts w:ascii="仿宋" w:eastAsia="仿宋" w:hAnsi="仿宋" w:cs="Times New Roman"/>
          <w:sz w:val="28"/>
          <w:szCs w:val="28"/>
        </w:rPr>
        <w:t>焊机发生故障或漏电时，应立即切断电源，通知监考人员联系专业修理人员进行修理；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（5）</w:t>
      </w:r>
      <w:r>
        <w:rPr>
          <w:rFonts w:ascii="仿宋" w:eastAsia="仿宋" w:hAnsi="仿宋" w:cs="Times New Roman"/>
          <w:sz w:val="28"/>
          <w:szCs w:val="28"/>
        </w:rPr>
        <w:t>更换焊条时，应戴好绝缘手套，身体不要靠在铁板或其它导电物体上；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（6）</w:t>
      </w:r>
      <w:r>
        <w:rPr>
          <w:rFonts w:ascii="仿宋" w:eastAsia="仿宋" w:hAnsi="仿宋" w:cs="Times New Roman"/>
          <w:sz w:val="28"/>
          <w:szCs w:val="28"/>
        </w:rPr>
        <w:t>打磨、清除焊</w:t>
      </w:r>
      <w:proofErr w:type="gramStart"/>
      <w:r>
        <w:rPr>
          <w:rFonts w:ascii="仿宋" w:eastAsia="仿宋" w:hAnsi="仿宋" w:cs="Times New Roman"/>
          <w:sz w:val="28"/>
          <w:szCs w:val="28"/>
        </w:rPr>
        <w:t>渣药皮</w:t>
      </w:r>
      <w:proofErr w:type="gramEnd"/>
      <w:r>
        <w:rPr>
          <w:rFonts w:ascii="仿宋" w:eastAsia="仿宋" w:hAnsi="仿宋" w:cs="Times New Roman"/>
          <w:sz w:val="28"/>
          <w:szCs w:val="28"/>
        </w:rPr>
        <w:t>时，必须戴好防护眼镜。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3  </w:t>
      </w:r>
      <w:r>
        <w:rPr>
          <w:rFonts w:ascii="仿宋" w:eastAsia="仿宋" w:hAnsi="仿宋" w:cs="Times New Roman"/>
          <w:sz w:val="28"/>
          <w:szCs w:val="28"/>
        </w:rPr>
        <w:t>赛后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（1）</w:t>
      </w:r>
      <w:r>
        <w:rPr>
          <w:rFonts w:ascii="仿宋" w:eastAsia="仿宋" w:hAnsi="仿宋" w:cs="Times New Roman"/>
          <w:sz w:val="28"/>
          <w:szCs w:val="28"/>
        </w:rPr>
        <w:t>焊接完毕后，参赛选手应清理试件表面的焊渣、飞溅，但不得破坏试件焊缝的原始成形；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（2）</w:t>
      </w:r>
      <w:r>
        <w:rPr>
          <w:rFonts w:ascii="仿宋" w:eastAsia="仿宋" w:hAnsi="仿宋" w:cs="Times New Roman"/>
          <w:sz w:val="28"/>
          <w:szCs w:val="28"/>
        </w:rPr>
        <w:t>切断电源、气源，整理焊枪、手把线与接地线，回收剩余焊接材料，清扫操作场地；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（3）</w:t>
      </w:r>
      <w:r>
        <w:rPr>
          <w:rFonts w:ascii="仿宋" w:eastAsia="仿宋" w:hAnsi="仿宋" w:cs="Times New Roman"/>
          <w:sz w:val="28"/>
          <w:szCs w:val="28"/>
        </w:rPr>
        <w:t>操作完毕，参赛选手应将</w:t>
      </w:r>
      <w:proofErr w:type="gramStart"/>
      <w:r>
        <w:rPr>
          <w:rFonts w:ascii="仿宋" w:eastAsia="仿宋" w:hAnsi="仿宋" w:cs="Times New Roman"/>
          <w:sz w:val="28"/>
          <w:szCs w:val="28"/>
        </w:rPr>
        <w:t>试件交</w:t>
      </w:r>
      <w:proofErr w:type="gramEnd"/>
      <w:r>
        <w:rPr>
          <w:rFonts w:ascii="仿宋" w:eastAsia="仿宋" w:hAnsi="仿宋" w:cs="Times New Roman"/>
          <w:sz w:val="28"/>
          <w:szCs w:val="28"/>
        </w:rPr>
        <w:t>监考裁判，会同监考裁判、工作人员在工位内将试件封号，并在竞赛监考记录表上签字确认后离开。</w:t>
      </w:r>
    </w:p>
    <w:p w:rsidR="006E61A9" w:rsidRDefault="00D52DCA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4  </w:t>
      </w:r>
      <w:r>
        <w:rPr>
          <w:rFonts w:ascii="仿宋" w:eastAsia="仿宋" w:hAnsi="仿宋" w:cs="Times New Roman"/>
          <w:sz w:val="28"/>
          <w:szCs w:val="28"/>
        </w:rPr>
        <w:t>角向磨光机安全操作要求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（1）</w:t>
      </w:r>
      <w:r>
        <w:rPr>
          <w:rFonts w:ascii="仿宋" w:eastAsia="仿宋" w:hAnsi="仿宋" w:cs="Times New Roman"/>
          <w:sz w:val="28"/>
          <w:szCs w:val="28"/>
        </w:rPr>
        <w:t>外壳、手柄不得出现裂缝、破损；电缆软线及插头等完好无损，开关动作正常，保护接零连接正确牢固可靠；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（2）</w:t>
      </w:r>
      <w:r>
        <w:rPr>
          <w:rFonts w:ascii="仿宋" w:eastAsia="仿宋" w:hAnsi="仿宋" w:cs="Times New Roman"/>
          <w:sz w:val="28"/>
          <w:szCs w:val="28"/>
        </w:rPr>
        <w:t>各部防护罩齐全牢固，电气保护装置可靠；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（3）</w:t>
      </w:r>
      <w:r>
        <w:rPr>
          <w:rFonts w:ascii="仿宋" w:eastAsia="仿宋" w:hAnsi="仿宋" w:cs="Times New Roman"/>
          <w:sz w:val="28"/>
          <w:szCs w:val="28"/>
        </w:rPr>
        <w:t>砂轮</w:t>
      </w:r>
      <w:proofErr w:type="gramStart"/>
      <w:r>
        <w:rPr>
          <w:rFonts w:ascii="仿宋" w:eastAsia="仿宋" w:hAnsi="仿宋" w:cs="Times New Roman"/>
          <w:sz w:val="28"/>
          <w:szCs w:val="28"/>
        </w:rPr>
        <w:t>片安全</w:t>
      </w:r>
      <w:proofErr w:type="gramEnd"/>
      <w:r>
        <w:rPr>
          <w:rFonts w:ascii="仿宋" w:eastAsia="仿宋" w:hAnsi="仿宋" w:cs="Times New Roman"/>
          <w:sz w:val="28"/>
          <w:szCs w:val="28"/>
        </w:rPr>
        <w:t>线速度不得小于80m／s；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（4）</w:t>
      </w:r>
      <w:r>
        <w:rPr>
          <w:rFonts w:ascii="仿宋" w:eastAsia="仿宋" w:hAnsi="仿宋" w:cs="Times New Roman"/>
          <w:sz w:val="28"/>
          <w:szCs w:val="28"/>
        </w:rPr>
        <w:t>磨削作业应使砂轮与工作面保持15°～30°的倾斜位置，</w:t>
      </w:r>
      <w:r>
        <w:rPr>
          <w:rFonts w:ascii="仿宋" w:eastAsia="仿宋" w:hAnsi="仿宋" w:cs="Times New Roman"/>
          <w:sz w:val="28"/>
          <w:szCs w:val="28"/>
        </w:rPr>
        <w:lastRenderedPageBreak/>
        <w:t>戴好防护眼镜；</w:t>
      </w:r>
    </w:p>
    <w:p w:rsidR="006E61A9" w:rsidRDefault="00D52DCA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（5）</w:t>
      </w:r>
      <w:r>
        <w:rPr>
          <w:rFonts w:ascii="仿宋" w:eastAsia="仿宋" w:hAnsi="仿宋" w:cs="Times New Roman"/>
          <w:sz w:val="28"/>
          <w:szCs w:val="28"/>
        </w:rPr>
        <w:t>作业中，</w:t>
      </w:r>
      <w:proofErr w:type="gramStart"/>
      <w:r>
        <w:rPr>
          <w:rFonts w:ascii="仿宋" w:eastAsia="仿宋" w:hAnsi="仿宋" w:cs="Times New Roman"/>
          <w:sz w:val="28"/>
          <w:szCs w:val="28"/>
        </w:rPr>
        <w:t>不</w:t>
      </w:r>
      <w:proofErr w:type="gramEnd"/>
      <w:r>
        <w:rPr>
          <w:rFonts w:ascii="仿宋" w:eastAsia="仿宋" w:hAnsi="仿宋" w:cs="Times New Roman"/>
          <w:sz w:val="28"/>
          <w:szCs w:val="28"/>
        </w:rPr>
        <w:t>得用手触摸刃具和砂轮，发现其有磨钝、破损情况时，应立即停机修整或更换，然后再继续进行作业。机具转动时，不得撒手。</w:t>
      </w:r>
    </w:p>
    <w:p w:rsidR="006E61A9" w:rsidRDefault="006E61A9">
      <w:pPr>
        <w:spacing w:line="4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sectPr w:rsidR="006E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9B" w:rsidRDefault="00EA6C9B" w:rsidP="006010F2">
      <w:r>
        <w:separator/>
      </w:r>
    </w:p>
  </w:endnote>
  <w:endnote w:type="continuationSeparator" w:id="0">
    <w:p w:rsidR="00EA6C9B" w:rsidRDefault="00EA6C9B" w:rsidP="0060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9B" w:rsidRDefault="00EA6C9B" w:rsidP="006010F2">
      <w:r>
        <w:separator/>
      </w:r>
    </w:p>
  </w:footnote>
  <w:footnote w:type="continuationSeparator" w:id="0">
    <w:p w:rsidR="00EA6C9B" w:rsidRDefault="00EA6C9B" w:rsidP="0060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7DDA"/>
    <w:multiLevelType w:val="multilevel"/>
    <w:tmpl w:val="45AF7DD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6A"/>
    <w:rsid w:val="00023F36"/>
    <w:rsid w:val="00057B46"/>
    <w:rsid w:val="000622D8"/>
    <w:rsid w:val="001201F1"/>
    <w:rsid w:val="00144962"/>
    <w:rsid w:val="0017134E"/>
    <w:rsid w:val="001A2299"/>
    <w:rsid w:val="001E34A5"/>
    <w:rsid w:val="00231408"/>
    <w:rsid w:val="0024496F"/>
    <w:rsid w:val="00257099"/>
    <w:rsid w:val="003501A1"/>
    <w:rsid w:val="003D2713"/>
    <w:rsid w:val="003E768F"/>
    <w:rsid w:val="004F231C"/>
    <w:rsid w:val="005C18D0"/>
    <w:rsid w:val="005E06FE"/>
    <w:rsid w:val="006010F2"/>
    <w:rsid w:val="006E61A9"/>
    <w:rsid w:val="00741324"/>
    <w:rsid w:val="007F0DAA"/>
    <w:rsid w:val="0097126A"/>
    <w:rsid w:val="009E1A87"/>
    <w:rsid w:val="009F4C5B"/>
    <w:rsid w:val="00A117C0"/>
    <w:rsid w:val="00A1743F"/>
    <w:rsid w:val="00AC55EE"/>
    <w:rsid w:val="00BF754E"/>
    <w:rsid w:val="00CE3D2D"/>
    <w:rsid w:val="00D52DCA"/>
    <w:rsid w:val="00D75A76"/>
    <w:rsid w:val="00EA6C9B"/>
    <w:rsid w:val="00EC4749"/>
    <w:rsid w:val="00F22333"/>
    <w:rsid w:val="00F43025"/>
    <w:rsid w:val="00F72BAC"/>
    <w:rsid w:val="4FD930FC"/>
    <w:rsid w:val="56D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0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10F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10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0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10F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10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807</Words>
  <Characters>4601</Characters>
  <Application>Microsoft Office Word</Application>
  <DocSecurity>0</DocSecurity>
  <Lines>38</Lines>
  <Paragraphs>10</Paragraphs>
  <ScaleCrop>false</ScaleCrop>
  <Company>Sky123.Org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微软用户</cp:lastModifiedBy>
  <cp:revision>20</cp:revision>
  <dcterms:created xsi:type="dcterms:W3CDTF">2021-06-21T23:57:00Z</dcterms:created>
  <dcterms:modified xsi:type="dcterms:W3CDTF">2022-09-29T07:55:00Z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B3FFFF9B524E4A5DB152C72FDFE19211</vt:lpwstr>
  </property>
</Properties>
</file>